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F714B" w14:textId="77777777" w:rsidR="000D6DF1" w:rsidRPr="0026277C" w:rsidRDefault="00E819BD" w:rsidP="00E819BD">
      <w:pPr>
        <w:pStyle w:val="NormalnyWeb"/>
        <w:shd w:val="clear" w:color="auto" w:fill="FFFFFF"/>
        <w:textAlignment w:val="top"/>
        <w:rPr>
          <w:color w:val="00B050"/>
          <w:u w:val="single"/>
        </w:rPr>
      </w:pPr>
      <w:r w:rsidRPr="0026277C">
        <w:rPr>
          <w:rStyle w:val="Pogrubienie"/>
        </w:rPr>
        <w:t xml:space="preserve">W dniu 20 lutego br. o godz. </w:t>
      </w:r>
      <w:r w:rsidR="008A20FF" w:rsidRPr="0026277C">
        <w:rPr>
          <w:rStyle w:val="Pogrubienie"/>
        </w:rPr>
        <w:t>17</w:t>
      </w:r>
      <w:r w:rsidRPr="0026277C">
        <w:rPr>
          <w:rStyle w:val="Pogrubienie"/>
        </w:rPr>
        <w:t>.00  rozpocznie się w Instytucie Filologii Angielskiej OBOWIĄZKOWA rejestracja na zajęcia obligatoryjne i opcyjne z semestru letniego w roku akademickim 202</w:t>
      </w:r>
      <w:r w:rsidR="008A20FF" w:rsidRPr="0026277C">
        <w:rPr>
          <w:rStyle w:val="Pogrubienie"/>
        </w:rPr>
        <w:t>3</w:t>
      </w:r>
      <w:r w:rsidRPr="0026277C">
        <w:rPr>
          <w:rStyle w:val="Pogrubienie"/>
        </w:rPr>
        <w:t>/202</w:t>
      </w:r>
      <w:r w:rsidR="008A20FF" w:rsidRPr="0026277C">
        <w:rPr>
          <w:rStyle w:val="Pogrubienie"/>
        </w:rPr>
        <w:t>4</w:t>
      </w:r>
      <w:r w:rsidRPr="0026277C">
        <w:rPr>
          <w:rStyle w:val="Pogrubienie"/>
        </w:rPr>
        <w:t xml:space="preserve"> dla studentów </w:t>
      </w:r>
      <w:r w:rsidRPr="0026277C">
        <w:rPr>
          <w:rStyle w:val="Pogrubienie"/>
          <w:u w:val="single"/>
        </w:rPr>
        <w:t xml:space="preserve">I i II  roku studiów II stopnia niestacjonarnych na filologii angielskiej </w:t>
      </w:r>
      <w:r w:rsidR="008A20FF" w:rsidRPr="0026277C">
        <w:rPr>
          <w:rStyle w:val="Pogrubienie"/>
          <w:u w:val="single"/>
        </w:rPr>
        <w:t>i</w:t>
      </w:r>
      <w:r w:rsidRPr="0026277C">
        <w:rPr>
          <w:rStyle w:val="Pogrubienie"/>
          <w:u w:val="single"/>
        </w:rPr>
        <w:t xml:space="preserve"> filologii angielskiej z j. niemieckim. </w:t>
      </w:r>
      <w:r w:rsidRPr="0026277C">
        <w:rPr>
          <w:rStyle w:val="Pogrubienie"/>
        </w:rPr>
        <w:t>Równocześnie odbędzie się rejestracja na Ochronę własności intelektualnej dla II roku studiów magisterskich i III roku studiów licencjackich.</w:t>
      </w:r>
      <w:r w:rsidR="001F5B5D" w:rsidRPr="0026277C">
        <w:rPr>
          <w:rStyle w:val="Pogrubienie"/>
        </w:rPr>
        <w:t xml:space="preserve"> </w:t>
      </w:r>
      <w:r w:rsidRPr="0026277C">
        <w:rPr>
          <w:rStyle w:val="Pogrubienie"/>
        </w:rPr>
        <w:t xml:space="preserve">Rejestracja zakończy się w dniu  </w:t>
      </w:r>
      <w:r w:rsidR="001F5B5D" w:rsidRPr="0026277C">
        <w:rPr>
          <w:rStyle w:val="Pogrubienie"/>
        </w:rPr>
        <w:t>5</w:t>
      </w:r>
      <w:r w:rsidRPr="0026277C">
        <w:rPr>
          <w:rStyle w:val="Pogrubienie"/>
        </w:rPr>
        <w:t xml:space="preserve"> marca  br. o godz. 23.59</w:t>
      </w:r>
      <w:r w:rsidRPr="0026277C">
        <w:rPr>
          <w:u w:val="single"/>
        </w:rPr>
        <w:br/>
        <w:t>Każdy student rejestruje się na zajęcia przewidziane programem studiów dla danej specjalizacji - przedmioty obligatoryjne i opcyjne</w:t>
      </w:r>
      <w:r w:rsidRPr="0026277C">
        <w:rPr>
          <w:color w:val="666666"/>
          <w:u w:val="single"/>
        </w:rPr>
        <w:t xml:space="preserve"> </w:t>
      </w:r>
      <w:r w:rsidRPr="0026277C">
        <w:rPr>
          <w:color w:val="00B050"/>
          <w:u w:val="single"/>
        </w:rPr>
        <w:t>:</w:t>
      </w:r>
    </w:p>
    <w:p w14:paraId="57FD0FC0" w14:textId="77777777" w:rsidR="001F48CF" w:rsidRPr="00DE2A30" w:rsidRDefault="000D6DF1" w:rsidP="001F48CF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E2A30">
        <w:rPr>
          <w:rFonts w:ascii="Times New Roman" w:hAnsi="Times New Roman" w:cs="Times New Roman"/>
          <w:b/>
          <w:bCs/>
          <w:sz w:val="24"/>
          <w:szCs w:val="24"/>
          <w:u w:val="single"/>
        </w:rPr>
        <w:t>Filologia angielska:</w:t>
      </w:r>
    </w:p>
    <w:p w14:paraId="33839DA4" w14:textId="225CAA46" w:rsidR="008D079D" w:rsidRPr="001F48CF" w:rsidRDefault="001323AF" w:rsidP="001F48CF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F48CF">
        <w:rPr>
          <w:rFonts w:ascii="Times New Roman" w:hAnsi="Times New Roman" w:cs="Times New Roman"/>
          <w:b/>
          <w:bCs/>
          <w:sz w:val="24"/>
          <w:szCs w:val="24"/>
          <w:u w:val="single"/>
        </w:rPr>
        <w:t>P</w:t>
      </w:r>
      <w:r w:rsidR="00E819BD" w:rsidRPr="001F48CF">
        <w:rPr>
          <w:rFonts w:ascii="Times New Roman" w:hAnsi="Times New Roman" w:cs="Times New Roman"/>
          <w:b/>
          <w:bCs/>
          <w:sz w:val="24"/>
          <w:szCs w:val="24"/>
          <w:u w:val="single"/>
        </w:rPr>
        <w:t>rzekładoznawstw</w:t>
      </w:r>
      <w:r w:rsidR="00B0304D" w:rsidRPr="001F48CF">
        <w:rPr>
          <w:rFonts w:ascii="Times New Roman" w:hAnsi="Times New Roman" w:cs="Times New Roman"/>
          <w:b/>
          <w:bCs/>
          <w:sz w:val="24"/>
          <w:szCs w:val="24"/>
          <w:u w:val="single"/>
        </w:rPr>
        <w:t>o</w:t>
      </w:r>
      <w:r w:rsidR="00544829" w:rsidRPr="001F48CF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5A626C49" w14:textId="1F2DDA47" w:rsidR="008D079D" w:rsidRPr="001F48CF" w:rsidRDefault="001323AF" w:rsidP="001F48CF">
      <w:pPr>
        <w:rPr>
          <w:rFonts w:ascii="Times New Roman" w:hAnsi="Times New Roman" w:cs="Times New Roman"/>
          <w:sz w:val="24"/>
          <w:szCs w:val="24"/>
        </w:rPr>
      </w:pPr>
      <w:r w:rsidRPr="001F48CF">
        <w:rPr>
          <w:rFonts w:ascii="Times New Roman" w:hAnsi="Times New Roman" w:cs="Times New Roman"/>
          <w:sz w:val="24"/>
          <w:szCs w:val="24"/>
        </w:rPr>
        <w:t>I rok</w:t>
      </w:r>
      <w:r w:rsidR="001F48CF">
        <w:rPr>
          <w:rFonts w:ascii="Times New Roman" w:hAnsi="Times New Roman" w:cs="Times New Roman"/>
          <w:sz w:val="24"/>
          <w:szCs w:val="24"/>
        </w:rPr>
        <w:t>:</w:t>
      </w:r>
      <w:r w:rsidRPr="001F48CF">
        <w:rPr>
          <w:rFonts w:ascii="Times New Roman" w:hAnsi="Times New Roman" w:cs="Times New Roman"/>
          <w:sz w:val="24"/>
          <w:szCs w:val="24"/>
        </w:rPr>
        <w:t xml:space="preserve"> </w:t>
      </w:r>
      <w:r w:rsidR="00544829" w:rsidRPr="001F48CF">
        <w:rPr>
          <w:rFonts w:ascii="Times New Roman" w:hAnsi="Times New Roman" w:cs="Times New Roman"/>
          <w:sz w:val="24"/>
          <w:szCs w:val="24"/>
        </w:rPr>
        <w:t>Przekład tekstów użytkowych</w:t>
      </w:r>
      <w:r w:rsidR="0012258E" w:rsidRPr="001F48CF">
        <w:rPr>
          <w:rFonts w:ascii="Times New Roman" w:hAnsi="Times New Roman" w:cs="Times New Roman"/>
          <w:sz w:val="24"/>
          <w:szCs w:val="24"/>
        </w:rPr>
        <w:t xml:space="preserve">, Przekład tekstów biznesowych, </w:t>
      </w:r>
      <w:r w:rsidR="00486303" w:rsidRPr="001F48CF">
        <w:rPr>
          <w:rFonts w:ascii="Times New Roman" w:hAnsi="Times New Roman" w:cs="Times New Roman"/>
          <w:sz w:val="24"/>
          <w:szCs w:val="24"/>
        </w:rPr>
        <w:t>Język i kultura 2</w:t>
      </w:r>
      <w:r w:rsidR="000966D8" w:rsidRPr="001F48CF">
        <w:rPr>
          <w:rFonts w:ascii="Times New Roman" w:hAnsi="Times New Roman" w:cs="Times New Roman"/>
          <w:sz w:val="24"/>
          <w:szCs w:val="24"/>
        </w:rPr>
        <w:t>, Wybrane zagadnienia z przekładoznawstwa</w:t>
      </w:r>
      <w:r w:rsidR="00486303" w:rsidRPr="001F48CF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C34D43C" w14:textId="486B6083" w:rsidR="001323AF" w:rsidRDefault="00E819BD" w:rsidP="001F48CF">
      <w:pPr>
        <w:rPr>
          <w:rFonts w:ascii="Times New Roman" w:hAnsi="Times New Roman" w:cs="Times New Roman"/>
          <w:sz w:val="24"/>
          <w:szCs w:val="24"/>
        </w:rPr>
      </w:pPr>
      <w:r w:rsidRPr="001F48CF">
        <w:rPr>
          <w:rFonts w:ascii="Times New Roman" w:hAnsi="Times New Roman" w:cs="Times New Roman"/>
          <w:sz w:val="24"/>
          <w:szCs w:val="24"/>
        </w:rPr>
        <w:t>II rok</w:t>
      </w:r>
      <w:r w:rsidR="001323AF" w:rsidRPr="001F48CF">
        <w:rPr>
          <w:rFonts w:ascii="Times New Roman" w:hAnsi="Times New Roman" w:cs="Times New Roman"/>
          <w:sz w:val="24"/>
          <w:szCs w:val="24"/>
        </w:rPr>
        <w:t xml:space="preserve">: </w:t>
      </w:r>
      <w:r w:rsidRPr="001F48CF">
        <w:rPr>
          <w:rFonts w:ascii="Times New Roman" w:hAnsi="Times New Roman" w:cs="Times New Roman"/>
          <w:sz w:val="24"/>
          <w:szCs w:val="24"/>
        </w:rPr>
        <w:t xml:space="preserve">3 opcje: 1. </w:t>
      </w:r>
      <w:r w:rsidR="00BF2FDE" w:rsidRPr="001F48CF">
        <w:rPr>
          <w:rFonts w:ascii="Times New Roman" w:hAnsi="Times New Roman" w:cs="Times New Roman"/>
          <w:sz w:val="24"/>
          <w:szCs w:val="24"/>
        </w:rPr>
        <w:t xml:space="preserve">Children’s literature in translation </w:t>
      </w:r>
      <w:r w:rsidRPr="001F48CF">
        <w:rPr>
          <w:rFonts w:ascii="Times New Roman" w:hAnsi="Times New Roman" w:cs="Times New Roman"/>
          <w:sz w:val="24"/>
          <w:szCs w:val="24"/>
        </w:rPr>
        <w:t xml:space="preserve">lub </w:t>
      </w:r>
      <w:r w:rsidR="00560BAE" w:rsidRPr="001F48CF">
        <w:rPr>
          <w:rFonts w:ascii="Times New Roman" w:hAnsi="Times New Roman" w:cs="Times New Roman"/>
          <w:sz w:val="24"/>
          <w:szCs w:val="24"/>
        </w:rPr>
        <w:t>Translations of Nobel Prize winners</w:t>
      </w:r>
      <w:r w:rsidRPr="001F48CF">
        <w:rPr>
          <w:rFonts w:ascii="Times New Roman" w:hAnsi="Times New Roman" w:cs="Times New Roman"/>
          <w:sz w:val="24"/>
          <w:szCs w:val="24"/>
        </w:rPr>
        <w:t xml:space="preserve">, 2 </w:t>
      </w:r>
      <w:r w:rsidR="000A6B2B" w:rsidRPr="001F48CF">
        <w:rPr>
          <w:rFonts w:ascii="Times New Roman" w:hAnsi="Times New Roman" w:cs="Times New Roman"/>
          <w:sz w:val="24"/>
          <w:szCs w:val="24"/>
        </w:rPr>
        <w:t>Melic Translation</w:t>
      </w:r>
      <w:r w:rsidRPr="001F48CF">
        <w:rPr>
          <w:rFonts w:ascii="Times New Roman" w:hAnsi="Times New Roman" w:cs="Times New Roman"/>
          <w:sz w:val="24"/>
          <w:szCs w:val="24"/>
        </w:rPr>
        <w:t xml:space="preserve"> lub </w:t>
      </w:r>
      <w:r w:rsidR="000A6B2B" w:rsidRPr="001F48CF">
        <w:rPr>
          <w:rFonts w:ascii="Times New Roman" w:hAnsi="Times New Roman" w:cs="Times New Roman"/>
          <w:sz w:val="24"/>
          <w:szCs w:val="24"/>
        </w:rPr>
        <w:t>Movie translation</w:t>
      </w:r>
      <w:r w:rsidRPr="001F48CF">
        <w:rPr>
          <w:rFonts w:ascii="Times New Roman" w:hAnsi="Times New Roman" w:cs="Times New Roman"/>
          <w:sz w:val="24"/>
          <w:szCs w:val="24"/>
        </w:rPr>
        <w:t xml:space="preserve">3. Vladimir Nabokov’s Lolita and its Polish Translation lub Poetry in Translation.; </w:t>
      </w:r>
    </w:p>
    <w:p w14:paraId="303D1F3D" w14:textId="77777777" w:rsidR="00DE2A30" w:rsidRPr="001F48CF" w:rsidRDefault="00DE2A30" w:rsidP="001F48CF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459CB0D2" w14:textId="77777777" w:rsidR="00133FFA" w:rsidRPr="001F48CF" w:rsidRDefault="001323AF" w:rsidP="006218EE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F48CF">
        <w:rPr>
          <w:rFonts w:ascii="Times New Roman" w:hAnsi="Times New Roman" w:cs="Times New Roman"/>
          <w:b/>
          <w:bCs/>
          <w:sz w:val="24"/>
          <w:szCs w:val="24"/>
          <w:u w:val="single"/>
        </w:rPr>
        <w:t>J</w:t>
      </w:r>
      <w:r w:rsidR="00E819BD" w:rsidRPr="001F48CF">
        <w:rPr>
          <w:rFonts w:ascii="Times New Roman" w:hAnsi="Times New Roman" w:cs="Times New Roman"/>
          <w:b/>
          <w:bCs/>
          <w:sz w:val="24"/>
          <w:szCs w:val="24"/>
          <w:u w:val="single"/>
        </w:rPr>
        <w:t>ęzykoznawstw</w:t>
      </w:r>
      <w:r w:rsidR="009C35E2" w:rsidRPr="001F48CF">
        <w:rPr>
          <w:rFonts w:ascii="Times New Roman" w:hAnsi="Times New Roman" w:cs="Times New Roman"/>
          <w:b/>
          <w:bCs/>
          <w:sz w:val="24"/>
          <w:szCs w:val="24"/>
          <w:u w:val="single"/>
        </w:rPr>
        <w:t>o</w:t>
      </w:r>
      <w:r w:rsidR="00BB34E8" w:rsidRPr="001F48CF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0F5CF19A" w14:textId="10486D7B" w:rsidR="00B42F60" w:rsidRPr="001F48CF" w:rsidRDefault="001323AF" w:rsidP="001F48CF">
      <w:pPr>
        <w:rPr>
          <w:rFonts w:ascii="Times New Roman" w:hAnsi="Times New Roman" w:cs="Times New Roman"/>
          <w:sz w:val="24"/>
          <w:szCs w:val="24"/>
        </w:rPr>
      </w:pPr>
      <w:r w:rsidRPr="001F48CF">
        <w:rPr>
          <w:rFonts w:ascii="Times New Roman" w:hAnsi="Times New Roman" w:cs="Times New Roman"/>
          <w:sz w:val="24"/>
          <w:szCs w:val="24"/>
        </w:rPr>
        <w:t>I rok:</w:t>
      </w:r>
      <w:r w:rsidR="009C35E2" w:rsidRPr="001F48CF">
        <w:rPr>
          <w:rFonts w:ascii="Times New Roman" w:hAnsi="Times New Roman" w:cs="Times New Roman"/>
          <w:sz w:val="24"/>
          <w:szCs w:val="24"/>
        </w:rPr>
        <w:t xml:space="preserve"> </w:t>
      </w:r>
      <w:r w:rsidR="006E0E70" w:rsidRPr="001F48CF">
        <w:rPr>
          <w:rFonts w:ascii="Times New Roman" w:hAnsi="Times New Roman" w:cs="Times New Roman"/>
          <w:sz w:val="24"/>
          <w:szCs w:val="24"/>
        </w:rPr>
        <w:t>Język i społeczeństwo, Wybrane zagadnienia z przekładoznawstwa</w:t>
      </w:r>
      <w:r w:rsidR="004122F1" w:rsidRPr="001F48CF">
        <w:rPr>
          <w:rFonts w:ascii="Times New Roman" w:hAnsi="Times New Roman" w:cs="Times New Roman"/>
          <w:sz w:val="24"/>
          <w:szCs w:val="24"/>
        </w:rPr>
        <w:t xml:space="preserve">, Język i kultura 2 i </w:t>
      </w:r>
      <w:r w:rsidR="00E819BD" w:rsidRPr="001F48CF">
        <w:rPr>
          <w:rFonts w:ascii="Times New Roman" w:hAnsi="Times New Roman" w:cs="Times New Roman"/>
          <w:sz w:val="24"/>
          <w:szCs w:val="24"/>
        </w:rPr>
        <w:t xml:space="preserve"> 3 opcje: 1. Language and Media lub Intercultural Bussiness Communication, 2. Culture &amp; communication-minding the gap 1 lub (Social) psychology at work 1,   3. Basic Issues in Pragmatics lub Pragmatics of Communication; </w:t>
      </w:r>
    </w:p>
    <w:p w14:paraId="08D8D5B9" w14:textId="0B211630" w:rsidR="00E819BD" w:rsidRPr="001F48CF" w:rsidRDefault="00E819BD" w:rsidP="001F48CF">
      <w:p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1F48C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II rok</w:t>
      </w:r>
      <w:r w:rsidR="001323AF" w:rsidRPr="001F48C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:</w:t>
      </w:r>
      <w:r w:rsidRPr="001F48C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3 opcje: 1.  Business English: Marketing lub Content Management and Social Media,     2. Culture &amp; communication-minding the gap 2 lub (Social) psychology at work 2 i 3. Introduction to Negotiation Theory in Practice lub Negotiation Skills in Business Communication.</w:t>
      </w:r>
    </w:p>
    <w:p w14:paraId="747C9AFE" w14:textId="33E4213B" w:rsidR="00B0304D" w:rsidRPr="0026277C" w:rsidRDefault="00B0304D" w:rsidP="00E819BD">
      <w:pPr>
        <w:pStyle w:val="NormalnyWeb"/>
        <w:shd w:val="clear" w:color="auto" w:fill="FFFFFF"/>
        <w:textAlignment w:val="top"/>
        <w:rPr>
          <w:b/>
          <w:color w:val="404040" w:themeColor="text1" w:themeTint="BF"/>
          <w:u w:val="single"/>
        </w:rPr>
      </w:pPr>
      <w:r w:rsidRPr="0026277C">
        <w:rPr>
          <w:b/>
          <w:color w:val="404040" w:themeColor="text1" w:themeTint="BF"/>
          <w:u w:val="single"/>
        </w:rPr>
        <w:t>II rok filologia angielska</w:t>
      </w:r>
      <w:r w:rsidR="00833439" w:rsidRPr="0026277C">
        <w:rPr>
          <w:b/>
          <w:color w:val="404040" w:themeColor="text1" w:themeTint="BF"/>
          <w:u w:val="single"/>
        </w:rPr>
        <w:t xml:space="preserve"> - Proszę pamiętać o zarejestrowaniu sie na egzamin z  lektoratu języka niemieckiego</w:t>
      </w:r>
      <w:r w:rsidR="008D079D" w:rsidRPr="0026277C">
        <w:rPr>
          <w:b/>
          <w:color w:val="404040" w:themeColor="text1" w:themeTint="BF"/>
          <w:u w:val="single"/>
        </w:rPr>
        <w:t xml:space="preserve"> oraz zajęcia z Ochrony własności intelektualnej</w:t>
      </w:r>
    </w:p>
    <w:p w14:paraId="6544A029" w14:textId="53270C55" w:rsidR="000D6DF1" w:rsidRPr="0026277C" w:rsidRDefault="000D6DF1" w:rsidP="00E819BD">
      <w:pPr>
        <w:pStyle w:val="NormalnyWeb"/>
        <w:shd w:val="clear" w:color="auto" w:fill="FFFFFF"/>
        <w:textAlignment w:val="top"/>
        <w:rPr>
          <w:b/>
          <w:color w:val="404040" w:themeColor="text1" w:themeTint="BF"/>
          <w:u w:val="single"/>
        </w:rPr>
      </w:pPr>
      <w:r w:rsidRPr="0026277C">
        <w:rPr>
          <w:b/>
          <w:color w:val="404040" w:themeColor="text1" w:themeTint="BF"/>
          <w:u w:val="single"/>
        </w:rPr>
        <w:t>Filologia angielska z j. niemieckim:</w:t>
      </w:r>
    </w:p>
    <w:p w14:paraId="53F6CF17" w14:textId="65A7CFD1" w:rsidR="000D6DF1" w:rsidRPr="0026277C" w:rsidRDefault="000D6DF1" w:rsidP="00E819BD">
      <w:pPr>
        <w:pStyle w:val="NormalnyWeb"/>
        <w:shd w:val="clear" w:color="auto" w:fill="FFFFFF"/>
        <w:textAlignment w:val="top"/>
        <w:rPr>
          <w:bCs/>
          <w:color w:val="404040" w:themeColor="text1" w:themeTint="BF"/>
        </w:rPr>
      </w:pPr>
      <w:r w:rsidRPr="0026277C">
        <w:rPr>
          <w:bCs/>
          <w:color w:val="404040" w:themeColor="text1" w:themeTint="BF"/>
        </w:rPr>
        <w:t xml:space="preserve">I rok: </w:t>
      </w:r>
      <w:r w:rsidR="00E721C7" w:rsidRPr="0026277C">
        <w:rPr>
          <w:b/>
          <w:color w:val="404040" w:themeColor="text1" w:themeTint="BF"/>
          <w:u w:val="single"/>
        </w:rPr>
        <w:t>przekładoznawstwo</w:t>
      </w:r>
      <w:r w:rsidR="00B72C81" w:rsidRPr="0026277C">
        <w:rPr>
          <w:bCs/>
          <w:color w:val="404040" w:themeColor="text1" w:themeTint="BF"/>
        </w:rPr>
        <w:t xml:space="preserve">: </w:t>
      </w:r>
      <w:r w:rsidR="00B9217D" w:rsidRPr="0026277C">
        <w:rPr>
          <w:bCs/>
          <w:color w:val="404040" w:themeColor="text1" w:themeTint="BF"/>
        </w:rPr>
        <w:t xml:space="preserve">Przekład tekstów urzędowych i </w:t>
      </w:r>
      <w:r w:rsidR="0041716A">
        <w:rPr>
          <w:bCs/>
          <w:color w:val="404040" w:themeColor="text1" w:themeTint="BF"/>
        </w:rPr>
        <w:t>dla studentów ścieżki przekładoznawczej</w:t>
      </w:r>
      <w:r w:rsidR="00ED0E15">
        <w:rPr>
          <w:bCs/>
          <w:color w:val="404040" w:themeColor="text1" w:themeTint="BF"/>
        </w:rPr>
        <w:t xml:space="preserve"> </w:t>
      </w:r>
      <w:r w:rsidR="00B9217D" w:rsidRPr="0026277C">
        <w:rPr>
          <w:bCs/>
          <w:color w:val="404040" w:themeColor="text1" w:themeTint="BF"/>
        </w:rPr>
        <w:t xml:space="preserve">opcja </w:t>
      </w:r>
      <w:r w:rsidR="002F49E7">
        <w:rPr>
          <w:bCs/>
          <w:color w:val="404040" w:themeColor="text1" w:themeTint="BF"/>
        </w:rPr>
        <w:t>Literaturoznawstwo I/III</w:t>
      </w:r>
    </w:p>
    <w:p w14:paraId="744DEDED" w14:textId="30A4F364" w:rsidR="00E819BD" w:rsidRPr="0026277C" w:rsidRDefault="00E819BD" w:rsidP="00E819BD">
      <w:pPr>
        <w:pStyle w:val="NormalnyWeb"/>
        <w:shd w:val="clear" w:color="auto" w:fill="FFFFFF"/>
        <w:textAlignment w:val="top"/>
        <w:rPr>
          <w:color w:val="404040" w:themeColor="text1" w:themeTint="BF"/>
          <w:sz w:val="22"/>
          <w:szCs w:val="22"/>
          <w:u w:val="single"/>
        </w:rPr>
      </w:pPr>
      <w:r w:rsidRPr="0026277C">
        <w:rPr>
          <w:color w:val="404040" w:themeColor="text1" w:themeTint="BF"/>
          <w:sz w:val="22"/>
          <w:szCs w:val="22"/>
          <w:u w:val="single"/>
        </w:rPr>
        <w:t>Programy studiów obowiązujące w roku akademickim 202</w:t>
      </w:r>
      <w:r w:rsidR="00971B1F" w:rsidRPr="0026277C">
        <w:rPr>
          <w:color w:val="404040" w:themeColor="text1" w:themeTint="BF"/>
          <w:sz w:val="22"/>
          <w:szCs w:val="22"/>
          <w:u w:val="single"/>
        </w:rPr>
        <w:t>3</w:t>
      </w:r>
      <w:r w:rsidRPr="0026277C">
        <w:rPr>
          <w:color w:val="404040" w:themeColor="text1" w:themeTint="BF"/>
          <w:sz w:val="22"/>
          <w:szCs w:val="22"/>
          <w:u w:val="single"/>
        </w:rPr>
        <w:t>/202</w:t>
      </w:r>
      <w:r w:rsidR="00971B1F" w:rsidRPr="0026277C">
        <w:rPr>
          <w:color w:val="404040" w:themeColor="text1" w:themeTint="BF"/>
          <w:sz w:val="22"/>
          <w:szCs w:val="22"/>
          <w:u w:val="single"/>
        </w:rPr>
        <w:t>4</w:t>
      </w:r>
      <w:r w:rsidRPr="0026277C">
        <w:rPr>
          <w:color w:val="404040" w:themeColor="text1" w:themeTint="BF"/>
          <w:sz w:val="22"/>
          <w:szCs w:val="22"/>
          <w:u w:val="single"/>
        </w:rPr>
        <w:t xml:space="preserve"> oraz harmonogram zajęć w semestrze letnim 202</w:t>
      </w:r>
      <w:r w:rsidR="00971B1F" w:rsidRPr="0026277C">
        <w:rPr>
          <w:color w:val="404040" w:themeColor="text1" w:themeTint="BF"/>
          <w:sz w:val="22"/>
          <w:szCs w:val="22"/>
          <w:u w:val="single"/>
        </w:rPr>
        <w:t>3</w:t>
      </w:r>
      <w:r w:rsidRPr="0026277C">
        <w:rPr>
          <w:color w:val="404040" w:themeColor="text1" w:themeTint="BF"/>
          <w:sz w:val="22"/>
          <w:szCs w:val="22"/>
          <w:u w:val="single"/>
        </w:rPr>
        <w:t>/202</w:t>
      </w:r>
      <w:r w:rsidR="00971B1F" w:rsidRPr="0026277C">
        <w:rPr>
          <w:color w:val="404040" w:themeColor="text1" w:themeTint="BF"/>
          <w:sz w:val="22"/>
          <w:szCs w:val="22"/>
          <w:u w:val="single"/>
        </w:rPr>
        <w:t>4</w:t>
      </w:r>
      <w:r w:rsidRPr="0026277C">
        <w:rPr>
          <w:color w:val="404040" w:themeColor="text1" w:themeTint="BF"/>
          <w:sz w:val="22"/>
          <w:szCs w:val="22"/>
          <w:u w:val="single"/>
        </w:rPr>
        <w:t xml:space="preserve"> znajdują się na stronie IFA UJ: </w:t>
      </w:r>
      <w:hyperlink r:id="rId5" w:history="1">
        <w:r w:rsidRPr="0026277C">
          <w:rPr>
            <w:rStyle w:val="Hipercze"/>
            <w:color w:val="404040" w:themeColor="text1" w:themeTint="BF"/>
            <w:sz w:val="22"/>
            <w:szCs w:val="22"/>
          </w:rPr>
          <w:t>ifa.filg.uj.edu.pl/studia-niestacjonarne</w:t>
        </w:r>
      </w:hyperlink>
    </w:p>
    <w:p w14:paraId="6CAD846C" w14:textId="77777777" w:rsidR="00E819BD" w:rsidRPr="0026277C" w:rsidRDefault="00E819BD" w:rsidP="00E819BD">
      <w:pPr>
        <w:pStyle w:val="NormalnyWeb"/>
        <w:shd w:val="clear" w:color="auto" w:fill="FFFFFF"/>
        <w:textAlignment w:val="top"/>
        <w:rPr>
          <w:rStyle w:val="Pogrubienie"/>
          <w:color w:val="404040" w:themeColor="text1" w:themeTint="BF"/>
          <w:u w:val="single"/>
        </w:rPr>
      </w:pPr>
      <w:r w:rsidRPr="0026277C">
        <w:rPr>
          <w:color w:val="404040" w:themeColor="text1" w:themeTint="BF"/>
          <w:sz w:val="22"/>
          <w:szCs w:val="22"/>
        </w:rPr>
        <w:t xml:space="preserve">Przypominam, że konieczne jest podpięcie przez studenta wybranych przedmiotów pod program i etap studiów w systemie USOSweb </w:t>
      </w:r>
      <w:r w:rsidRPr="0026277C">
        <w:rPr>
          <w:bCs/>
          <w:color w:val="404040" w:themeColor="text1" w:themeTint="BF"/>
          <w:sz w:val="22"/>
          <w:szCs w:val="22"/>
        </w:rPr>
        <w:t>Studenci, którzy nie dokonają podpięcia przedmiotu, zostaną z niego wyrejestrowani przy najbliższej migracji danych (codziennie ok. 4.00  rano)</w:t>
      </w:r>
      <w:r w:rsidRPr="0026277C">
        <w:rPr>
          <w:b/>
          <w:color w:val="404040" w:themeColor="text1" w:themeTint="BF"/>
          <w:sz w:val="22"/>
          <w:szCs w:val="22"/>
          <w:u w:val="single"/>
        </w:rPr>
        <w:t xml:space="preserve"> </w:t>
      </w:r>
      <w:r w:rsidRPr="0026277C">
        <w:rPr>
          <w:color w:val="404040" w:themeColor="text1" w:themeTint="BF"/>
          <w:sz w:val="22"/>
          <w:szCs w:val="22"/>
        </w:rPr>
        <w:br/>
      </w:r>
      <w:r w:rsidRPr="0026277C">
        <w:rPr>
          <w:rStyle w:val="Pogrubienie"/>
          <w:color w:val="404040" w:themeColor="text1" w:themeTint="BF"/>
          <w:u w:val="single"/>
        </w:rPr>
        <w:t>Każdy student ma obowiązek złożyć w Usosweb deklaracje przedmiotową w nieprzekraczalnym terminie do 12 marca br.</w:t>
      </w:r>
    </w:p>
    <w:p w14:paraId="57BE0FA8" w14:textId="77777777" w:rsidR="00E819BD" w:rsidRPr="001F48CF" w:rsidRDefault="00E819BD" w:rsidP="00E819BD">
      <w:pPr>
        <w:pStyle w:val="NormalnyWeb"/>
        <w:shd w:val="clear" w:color="auto" w:fill="FFFFFF"/>
        <w:textAlignment w:val="top"/>
        <w:rPr>
          <w:color w:val="404040" w:themeColor="text1" w:themeTint="BF"/>
          <w:sz w:val="22"/>
          <w:szCs w:val="22"/>
        </w:rPr>
      </w:pPr>
      <w:r w:rsidRPr="0026277C">
        <w:rPr>
          <w:color w:val="404040" w:themeColor="text1" w:themeTint="BF"/>
        </w:rPr>
        <w:br/>
      </w:r>
      <w:r w:rsidRPr="001F48CF">
        <w:rPr>
          <w:color w:val="404040" w:themeColor="text1" w:themeTint="BF"/>
          <w:sz w:val="22"/>
          <w:szCs w:val="22"/>
        </w:rPr>
        <w:t>W razie jakichkolwiek problemów z rejestracją proszę o kontakt z Sekretariatem IFA (p. 127),</w:t>
      </w:r>
    </w:p>
    <w:p w14:paraId="316B7394" w14:textId="77777777" w:rsidR="00E819BD" w:rsidRPr="001F48CF" w:rsidRDefault="00E819BD" w:rsidP="00E819BD">
      <w:pPr>
        <w:pStyle w:val="NormalnyWeb"/>
        <w:shd w:val="clear" w:color="auto" w:fill="FFFFFF"/>
        <w:textAlignment w:val="top"/>
        <w:rPr>
          <w:color w:val="404040" w:themeColor="text1" w:themeTint="BF"/>
          <w:sz w:val="22"/>
          <w:szCs w:val="22"/>
        </w:rPr>
      </w:pPr>
      <w:r w:rsidRPr="001F48CF">
        <w:rPr>
          <w:color w:val="404040" w:themeColor="text1" w:themeTint="BF"/>
          <w:sz w:val="22"/>
          <w:szCs w:val="22"/>
        </w:rPr>
        <w:t>tel. 012 663 43 71, e-mail: karolina.kopacz@uj.edu.pl</w:t>
      </w:r>
      <w:r w:rsidRPr="001F48CF">
        <w:rPr>
          <w:color w:val="404040" w:themeColor="text1" w:themeTint="BF"/>
          <w:sz w:val="22"/>
          <w:szCs w:val="22"/>
        </w:rPr>
        <w:br/>
        <w:t> </w:t>
      </w:r>
    </w:p>
    <w:p w14:paraId="2340E81F" w14:textId="181C60FE" w:rsidR="00A2081B" w:rsidRPr="0026277C" w:rsidRDefault="00A2081B" w:rsidP="00E819BD">
      <w:pPr>
        <w:rPr>
          <w:sz w:val="24"/>
          <w:szCs w:val="24"/>
        </w:rPr>
      </w:pPr>
    </w:p>
    <w:sectPr w:rsidR="00A2081B" w:rsidRPr="0026277C" w:rsidSect="009D3A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65ABD"/>
    <w:multiLevelType w:val="multilevel"/>
    <w:tmpl w:val="87D43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A4053F"/>
    <w:multiLevelType w:val="multilevel"/>
    <w:tmpl w:val="E5825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4D55F9"/>
    <w:multiLevelType w:val="multilevel"/>
    <w:tmpl w:val="F9BA1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3920C7"/>
    <w:multiLevelType w:val="hybridMultilevel"/>
    <w:tmpl w:val="790E74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6A05EC"/>
    <w:multiLevelType w:val="hybridMultilevel"/>
    <w:tmpl w:val="D00CF2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367B65"/>
    <w:multiLevelType w:val="multilevel"/>
    <w:tmpl w:val="3350F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B920CDB"/>
    <w:multiLevelType w:val="hybridMultilevel"/>
    <w:tmpl w:val="176291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EB4BCE"/>
    <w:multiLevelType w:val="multilevel"/>
    <w:tmpl w:val="A9582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E6B2447"/>
    <w:multiLevelType w:val="multilevel"/>
    <w:tmpl w:val="C598D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18774869">
    <w:abstractNumId w:val="6"/>
  </w:num>
  <w:num w:numId="2" w16cid:durableId="1613173921">
    <w:abstractNumId w:val="4"/>
  </w:num>
  <w:num w:numId="3" w16cid:durableId="1631935314">
    <w:abstractNumId w:val="3"/>
  </w:num>
  <w:num w:numId="4" w16cid:durableId="1295524963">
    <w:abstractNumId w:val="7"/>
  </w:num>
  <w:num w:numId="5" w16cid:durableId="850949508">
    <w:abstractNumId w:val="1"/>
  </w:num>
  <w:num w:numId="6" w16cid:durableId="103354658">
    <w:abstractNumId w:val="0"/>
  </w:num>
  <w:num w:numId="7" w16cid:durableId="2138453939">
    <w:abstractNumId w:val="8"/>
  </w:num>
  <w:num w:numId="8" w16cid:durableId="249047741">
    <w:abstractNumId w:val="5"/>
  </w:num>
  <w:num w:numId="9" w16cid:durableId="15826396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348"/>
    <w:rsid w:val="00050212"/>
    <w:rsid w:val="000907AF"/>
    <w:rsid w:val="000966D8"/>
    <w:rsid w:val="000A5E75"/>
    <w:rsid w:val="000A6B2B"/>
    <w:rsid w:val="000C1CF1"/>
    <w:rsid w:val="000D6DF1"/>
    <w:rsid w:val="00104F67"/>
    <w:rsid w:val="0012258E"/>
    <w:rsid w:val="001323AF"/>
    <w:rsid w:val="00133FFA"/>
    <w:rsid w:val="00136FEA"/>
    <w:rsid w:val="001466F7"/>
    <w:rsid w:val="00180860"/>
    <w:rsid w:val="001B71F4"/>
    <w:rsid w:val="001E3F73"/>
    <w:rsid w:val="001F48CF"/>
    <w:rsid w:val="001F5B5D"/>
    <w:rsid w:val="00202C90"/>
    <w:rsid w:val="002312E9"/>
    <w:rsid w:val="00235C7A"/>
    <w:rsid w:val="0026277C"/>
    <w:rsid w:val="002A4A2D"/>
    <w:rsid w:val="002E5242"/>
    <w:rsid w:val="002F49E7"/>
    <w:rsid w:val="0030222A"/>
    <w:rsid w:val="003139B4"/>
    <w:rsid w:val="00346812"/>
    <w:rsid w:val="00377086"/>
    <w:rsid w:val="0038319E"/>
    <w:rsid w:val="003931AC"/>
    <w:rsid w:val="003C5738"/>
    <w:rsid w:val="003F7348"/>
    <w:rsid w:val="004122F1"/>
    <w:rsid w:val="0041716A"/>
    <w:rsid w:val="00481E37"/>
    <w:rsid w:val="00486303"/>
    <w:rsid w:val="00544829"/>
    <w:rsid w:val="00560BAE"/>
    <w:rsid w:val="00577901"/>
    <w:rsid w:val="005802E7"/>
    <w:rsid w:val="00584AD6"/>
    <w:rsid w:val="006218EE"/>
    <w:rsid w:val="00635454"/>
    <w:rsid w:val="006428B8"/>
    <w:rsid w:val="00655B85"/>
    <w:rsid w:val="006E0E70"/>
    <w:rsid w:val="007C30EA"/>
    <w:rsid w:val="007D1E9D"/>
    <w:rsid w:val="00833439"/>
    <w:rsid w:val="008A20FF"/>
    <w:rsid w:val="008D079D"/>
    <w:rsid w:val="00903992"/>
    <w:rsid w:val="00931C65"/>
    <w:rsid w:val="00971B1F"/>
    <w:rsid w:val="009C1C32"/>
    <w:rsid w:val="009C35E2"/>
    <w:rsid w:val="009C5BCA"/>
    <w:rsid w:val="009D3A1D"/>
    <w:rsid w:val="00A2081B"/>
    <w:rsid w:val="00A30AF8"/>
    <w:rsid w:val="00A344D9"/>
    <w:rsid w:val="00A61F29"/>
    <w:rsid w:val="00AA131F"/>
    <w:rsid w:val="00AB450A"/>
    <w:rsid w:val="00AE00E6"/>
    <w:rsid w:val="00B0304D"/>
    <w:rsid w:val="00B42F60"/>
    <w:rsid w:val="00B63D77"/>
    <w:rsid w:val="00B72C81"/>
    <w:rsid w:val="00B9217D"/>
    <w:rsid w:val="00B927EB"/>
    <w:rsid w:val="00BB34E8"/>
    <w:rsid w:val="00BF2FDE"/>
    <w:rsid w:val="00CA2F76"/>
    <w:rsid w:val="00CE7650"/>
    <w:rsid w:val="00CF7CF0"/>
    <w:rsid w:val="00D47F23"/>
    <w:rsid w:val="00DD726D"/>
    <w:rsid w:val="00DD72EF"/>
    <w:rsid w:val="00DE2A30"/>
    <w:rsid w:val="00E03873"/>
    <w:rsid w:val="00E538C1"/>
    <w:rsid w:val="00E721C7"/>
    <w:rsid w:val="00E819BD"/>
    <w:rsid w:val="00EB1F33"/>
    <w:rsid w:val="00ED0E15"/>
    <w:rsid w:val="00F47ADA"/>
    <w:rsid w:val="00F72BC9"/>
    <w:rsid w:val="00FA75C1"/>
    <w:rsid w:val="00FD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E69CE"/>
  <w15:chartTrackingRefBased/>
  <w15:docId w15:val="{9C430E93-B3B8-40C8-A2F8-E5A5E5D54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6FEA"/>
    <w:pPr>
      <w:spacing w:after="0" w:line="240" w:lineRule="auto"/>
    </w:pPr>
    <w:rPr>
      <w:rFonts w:ascii="Calibri" w:hAnsi="Calibri" w:cs="Calibri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0A5E7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72BC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2BC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72BC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466F7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136FEA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136FEA"/>
    <w:pPr>
      <w:ind w:left="720"/>
    </w:pPr>
  </w:style>
  <w:style w:type="character" w:customStyle="1" w:styleId="q4iawc">
    <w:name w:val="q4iawc"/>
    <w:basedOn w:val="Domylnaczcionkaakapitu"/>
    <w:rsid w:val="00377086"/>
  </w:style>
  <w:style w:type="paragraph" w:customStyle="1" w:styleId="xmsonormal">
    <w:name w:val="x_msonormal"/>
    <w:basedOn w:val="Normalny"/>
    <w:rsid w:val="009D3A1D"/>
  </w:style>
  <w:style w:type="paragraph" w:styleId="NormalnyWeb">
    <w:name w:val="Normal (Web)"/>
    <w:basedOn w:val="Normalny"/>
    <w:uiPriority w:val="99"/>
    <w:semiHidden/>
    <w:unhideWhenUsed/>
    <w:rsid w:val="009C1C3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0A5E75"/>
    <w:rPr>
      <w:rFonts w:ascii="Calibri" w:hAnsi="Calibri" w:cs="Calibri"/>
      <w:b/>
      <w:bCs/>
      <w:kern w:val="36"/>
      <w:sz w:val="48"/>
      <w:szCs w:val="48"/>
      <w:lang w:eastAsia="pl-PL"/>
    </w:rPr>
  </w:style>
  <w:style w:type="character" w:customStyle="1" w:styleId="popup">
    <w:name w:val="popup"/>
    <w:basedOn w:val="Domylnaczcionkaakapitu"/>
    <w:rsid w:val="00A30AF8"/>
  </w:style>
  <w:style w:type="character" w:customStyle="1" w:styleId="Nagwek2Znak">
    <w:name w:val="Nagłówek 2 Znak"/>
    <w:basedOn w:val="Domylnaczcionkaakapitu"/>
    <w:link w:val="Nagwek2"/>
    <w:uiPriority w:val="9"/>
    <w:semiHidden/>
    <w:rsid w:val="00F72BC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72BC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72BC9"/>
    <w:rPr>
      <w:rFonts w:asciiTheme="majorHAnsi" w:eastAsiaTheme="majorEastAsia" w:hAnsiTheme="majorHAnsi" w:cstheme="majorBidi"/>
      <w:i/>
      <w:iCs/>
      <w:color w:val="2F5496" w:themeColor="accent1" w:themeShade="BF"/>
      <w:lang w:eastAsia="pl-PL"/>
    </w:rPr>
  </w:style>
  <w:style w:type="character" w:styleId="Uwydatnienie">
    <w:name w:val="Emphasis"/>
    <w:basedOn w:val="Domylnaczcionkaakapitu"/>
    <w:uiPriority w:val="20"/>
    <w:qFormat/>
    <w:rsid w:val="00F72BC9"/>
    <w:rPr>
      <w:i/>
      <w:iCs/>
    </w:rPr>
  </w:style>
  <w:style w:type="character" w:styleId="Inteligentnylink">
    <w:name w:val="Smart Link"/>
    <w:basedOn w:val="Domylnaczcionkaakapitu"/>
    <w:uiPriority w:val="99"/>
    <w:semiHidden/>
    <w:unhideWhenUsed/>
    <w:rsid w:val="00B63D77"/>
    <w:rPr>
      <w:color w:val="0000FF"/>
      <w:u w:val="single"/>
      <w:shd w:val="clear" w:color="auto" w:fill="F3F2F1"/>
    </w:rPr>
  </w:style>
  <w:style w:type="character" w:styleId="UyteHipercze">
    <w:name w:val="FollowedHyperlink"/>
    <w:basedOn w:val="Domylnaczcionkaakapitu"/>
    <w:uiPriority w:val="99"/>
    <w:semiHidden/>
    <w:unhideWhenUsed/>
    <w:rsid w:val="00235C7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3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74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6508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66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972403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47498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34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64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9134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96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28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640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41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36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598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260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72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84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216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34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34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97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83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936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96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78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247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92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AAAAAA"/>
                    <w:bottom w:val="none" w:sz="0" w:space="0" w:color="auto"/>
                    <w:right w:val="none" w:sz="0" w:space="0" w:color="auto"/>
                  </w:divBdr>
                  <w:divsChild>
                    <w:div w:id="180592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262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18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53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93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24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14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23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898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43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86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6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39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69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686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4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65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452036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AAAAAA"/>
            <w:bottom w:val="single" w:sz="6" w:space="0" w:color="AAAAAA"/>
            <w:right w:val="single" w:sz="6" w:space="0" w:color="AAAAAA"/>
          </w:divBdr>
          <w:divsChild>
            <w:div w:id="176298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45580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single" w:sz="6" w:space="8" w:color="AAAAAA"/>
                <w:bottom w:val="none" w:sz="0" w:space="8" w:color="auto"/>
                <w:right w:val="none" w:sz="0" w:space="15" w:color="auto"/>
              </w:divBdr>
            </w:div>
          </w:divsChild>
        </w:div>
        <w:div w:id="138525644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AAAAAA"/>
            <w:bottom w:val="single" w:sz="6" w:space="0" w:color="AAAAAA"/>
            <w:right w:val="single" w:sz="6" w:space="0" w:color="AAAAAA"/>
          </w:divBdr>
          <w:divsChild>
            <w:div w:id="9714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2878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single" w:sz="6" w:space="8" w:color="AAAAAA"/>
                <w:bottom w:val="none" w:sz="0" w:space="8" w:color="auto"/>
                <w:right w:val="none" w:sz="0" w:space="15" w:color="auto"/>
              </w:divBdr>
            </w:div>
          </w:divsChild>
        </w:div>
        <w:div w:id="137280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56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6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22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58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88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39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28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4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13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8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6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8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0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fa.filg.uj.edu.pl/studia-niestacjonarn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394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Kopacz</dc:creator>
  <cp:keywords/>
  <dc:description/>
  <cp:lastModifiedBy>Karolina Kopacz</cp:lastModifiedBy>
  <cp:revision>89</cp:revision>
  <cp:lastPrinted>2023-02-07T11:57:00Z</cp:lastPrinted>
  <dcterms:created xsi:type="dcterms:W3CDTF">2022-04-22T07:00:00Z</dcterms:created>
  <dcterms:modified xsi:type="dcterms:W3CDTF">2024-02-12T09:54:00Z</dcterms:modified>
</cp:coreProperties>
</file>